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512F" w14:textId="0E6C05A5" w:rsidR="00F37D5E" w:rsidRDefault="00066634" w:rsidP="006F5374">
      <w:pPr>
        <w:pStyle w:val="Titre1"/>
        <w:rPr>
          <w:rStyle w:val="TitreCar"/>
          <w:rFonts w:ascii="Arial" w:eastAsiaTheme="minorEastAsia" w:hAnsi="Arial" w:cs="Arial"/>
          <w:b/>
          <w:noProof/>
          <w:spacing w:val="0"/>
          <w:kern w:val="0"/>
          <w:sz w:val="40"/>
          <w:szCs w:val="48"/>
          <w:lang w:eastAsia="fr-FR"/>
        </w:rPr>
      </w:pPr>
      <w:r w:rsidRPr="00066634">
        <w:rPr>
          <w:rStyle w:val="TitreCar"/>
          <w:rFonts w:ascii="Arial" w:eastAsiaTheme="minorEastAsia" w:hAnsi="Arial" w:cs="Arial"/>
          <w:b/>
          <w:noProof/>
          <w:spacing w:val="0"/>
          <w:kern w:val="0"/>
          <w:sz w:val="40"/>
          <w:szCs w:val="48"/>
          <w:lang w:eastAsia="fr-FR"/>
        </w:rPr>
        <w:t>M</w:t>
      </w:r>
      <w:r w:rsidR="006F5374">
        <w:rPr>
          <w:rStyle w:val="TitreCar"/>
          <w:rFonts w:ascii="Arial" w:eastAsiaTheme="minorEastAsia" w:hAnsi="Arial" w:cs="Arial"/>
          <w:b/>
          <w:noProof/>
          <w:spacing w:val="0"/>
          <w:kern w:val="0"/>
          <w:sz w:val="40"/>
          <w:szCs w:val="48"/>
          <w:lang w:eastAsia="fr-FR"/>
        </w:rPr>
        <w:t>e</w:t>
      </w:r>
      <w:r w:rsidRPr="00066634">
        <w:rPr>
          <w:rStyle w:val="TitreCar"/>
          <w:rFonts w:ascii="Arial" w:eastAsiaTheme="minorEastAsia" w:hAnsi="Arial" w:cs="Arial"/>
          <w:b/>
          <w:noProof/>
          <w:spacing w:val="0"/>
          <w:kern w:val="0"/>
          <w:sz w:val="40"/>
          <w:szCs w:val="48"/>
          <w:lang w:eastAsia="fr-FR"/>
        </w:rPr>
        <w:t xml:space="preserve">sures favorisant l’engagement </w:t>
      </w:r>
      <w:r w:rsidR="00E82850">
        <w:rPr>
          <w:rStyle w:val="TitreCar"/>
          <w:rFonts w:ascii="Arial" w:eastAsiaTheme="minorEastAsia" w:hAnsi="Arial" w:cs="Arial"/>
          <w:b/>
          <w:noProof/>
          <w:spacing w:val="0"/>
          <w:kern w:val="0"/>
          <w:sz w:val="40"/>
          <w:szCs w:val="48"/>
          <w:lang w:eastAsia="fr-FR"/>
        </w:rPr>
        <w:t>et prévenir le décrochage</w:t>
      </w:r>
    </w:p>
    <w:p w14:paraId="612148E8" w14:textId="77777777" w:rsidR="006F5374" w:rsidRPr="006F5374" w:rsidRDefault="006F5374" w:rsidP="006F5374">
      <w:pPr>
        <w:rPr>
          <w:lang w:eastAsia="fr-FR"/>
        </w:rPr>
      </w:pPr>
    </w:p>
    <w:p w14:paraId="4B3E31FE" w14:textId="77C402AA" w:rsidR="00066634" w:rsidRDefault="00F37D5E" w:rsidP="00066634">
      <w:pPr>
        <w:rPr>
          <w:b/>
          <w:bCs/>
        </w:rPr>
      </w:pPr>
      <w:r w:rsidRPr="00F37D5E">
        <w:rPr>
          <w:b/>
          <w:bCs/>
        </w:rPr>
        <w:t xml:space="preserve">1 : </w:t>
      </w:r>
      <w:r w:rsidR="006F5374">
        <w:rPr>
          <w:b/>
          <w:bCs/>
        </w:rPr>
        <w:t>R</w:t>
      </w:r>
      <w:r w:rsidRPr="00F37D5E">
        <w:rPr>
          <w:b/>
          <w:bCs/>
        </w:rPr>
        <w:t xml:space="preserve">appel </w:t>
      </w:r>
      <w:r>
        <w:rPr>
          <w:b/>
          <w:bCs/>
        </w:rPr>
        <w:t>d</w:t>
      </w:r>
      <w:r w:rsidRPr="00F37D5E">
        <w:rPr>
          <w:b/>
          <w:bCs/>
        </w:rPr>
        <w:t>es enjeux de la formation</w:t>
      </w:r>
    </w:p>
    <w:p w14:paraId="5B0795B3" w14:textId="66C1214F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2 : </w:t>
      </w:r>
      <w:r w:rsidR="006F5374">
        <w:rPr>
          <w:b/>
          <w:bCs/>
        </w:rPr>
        <w:t>D</w:t>
      </w:r>
      <w:r>
        <w:rPr>
          <w:b/>
          <w:bCs/>
        </w:rPr>
        <w:t xml:space="preserve">éfinition de </w:t>
      </w:r>
      <w:r w:rsidRPr="00F37D5E">
        <w:rPr>
          <w:b/>
          <w:bCs/>
        </w:rPr>
        <w:t xml:space="preserve">dates limites pour </w:t>
      </w:r>
      <w:r>
        <w:rPr>
          <w:b/>
          <w:bCs/>
        </w:rPr>
        <w:t>l</w:t>
      </w:r>
      <w:r w:rsidRPr="00F37D5E">
        <w:rPr>
          <w:b/>
          <w:bCs/>
        </w:rPr>
        <w:t xml:space="preserve">es livrables ou </w:t>
      </w:r>
      <w:r>
        <w:rPr>
          <w:b/>
          <w:bCs/>
        </w:rPr>
        <w:t>l</w:t>
      </w:r>
      <w:r w:rsidRPr="00F37D5E">
        <w:rPr>
          <w:b/>
          <w:bCs/>
        </w:rPr>
        <w:t>es exercices.</w:t>
      </w:r>
      <w:r>
        <w:rPr>
          <w:b/>
          <w:bCs/>
        </w:rPr>
        <w:t xml:space="preserve"> R</w:t>
      </w:r>
      <w:r w:rsidRPr="00F37D5E">
        <w:rPr>
          <w:b/>
          <w:bCs/>
        </w:rPr>
        <w:t>appel par messagerie ou mail</w:t>
      </w:r>
      <w:r>
        <w:rPr>
          <w:b/>
          <w:bCs/>
        </w:rPr>
        <w:t>, en cas de retard</w:t>
      </w:r>
      <w:r w:rsidR="006F5374">
        <w:rPr>
          <w:b/>
          <w:bCs/>
        </w:rPr>
        <w:t xml:space="preserve">, </w:t>
      </w:r>
      <w:proofErr w:type="spellStart"/>
      <w:r w:rsidR="006F5374">
        <w:rPr>
          <w:b/>
          <w:bCs/>
        </w:rPr>
        <w:t>whattsapp</w:t>
      </w:r>
      <w:proofErr w:type="spellEnd"/>
      <w:r w:rsidR="006F5374">
        <w:rPr>
          <w:b/>
          <w:bCs/>
        </w:rPr>
        <w:t xml:space="preserve"> de rappel individualisé ou dans les groupes.</w:t>
      </w:r>
    </w:p>
    <w:p w14:paraId="4F87D497" w14:textId="524D1E4B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3 : </w:t>
      </w:r>
      <w:r w:rsidR="006F5374">
        <w:rPr>
          <w:b/>
          <w:bCs/>
        </w:rPr>
        <w:t>V</w:t>
      </w:r>
      <w:r>
        <w:rPr>
          <w:b/>
          <w:bCs/>
        </w:rPr>
        <w:t xml:space="preserve">alorisation de la </w:t>
      </w:r>
      <w:r w:rsidR="006F5374">
        <w:rPr>
          <w:b/>
          <w:bCs/>
        </w:rPr>
        <w:t>persévérance, implication</w:t>
      </w:r>
      <w:r>
        <w:rPr>
          <w:b/>
          <w:bCs/>
        </w:rPr>
        <w:t xml:space="preserve"> (attestation ou certification)</w:t>
      </w:r>
    </w:p>
    <w:p w14:paraId="6CCF082B" w14:textId="76B07DDE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4 : </w:t>
      </w:r>
      <w:r w:rsidR="006F5374">
        <w:rPr>
          <w:b/>
          <w:bCs/>
        </w:rPr>
        <w:t>M</w:t>
      </w:r>
      <w:r>
        <w:rPr>
          <w:b/>
          <w:bCs/>
        </w:rPr>
        <w:t>otivation du groupe en s’appuyant sur l’esprit d’équipe (création de binômes pour les devoirs)</w:t>
      </w:r>
    </w:p>
    <w:p w14:paraId="3CF7B858" w14:textId="17236AA3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5 : </w:t>
      </w:r>
      <w:r w:rsidR="006F5374">
        <w:rPr>
          <w:b/>
          <w:bCs/>
        </w:rPr>
        <w:t>S</w:t>
      </w:r>
      <w:r>
        <w:rPr>
          <w:b/>
          <w:bCs/>
        </w:rPr>
        <w:t>ollicitation de la participation des managers (si possible)</w:t>
      </w:r>
    </w:p>
    <w:p w14:paraId="2AD74A26" w14:textId="62851A2D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6 : </w:t>
      </w:r>
      <w:r w:rsidR="006F5374">
        <w:rPr>
          <w:b/>
          <w:bCs/>
        </w:rPr>
        <w:t>E</w:t>
      </w:r>
      <w:r>
        <w:rPr>
          <w:b/>
          <w:bCs/>
        </w:rPr>
        <w:t>ncouragement de la communauté par les échanges entre les participants afin de limiter la procrastination</w:t>
      </w:r>
    </w:p>
    <w:p w14:paraId="353A82E5" w14:textId="5FBD565D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7 : </w:t>
      </w:r>
      <w:r w:rsidR="006F5374">
        <w:rPr>
          <w:b/>
          <w:bCs/>
        </w:rPr>
        <w:t>O</w:t>
      </w:r>
      <w:r>
        <w:rPr>
          <w:b/>
          <w:bCs/>
        </w:rPr>
        <w:t xml:space="preserve">ptimisation des outils digitaux </w:t>
      </w:r>
    </w:p>
    <w:p w14:paraId="5E54DAFA" w14:textId="36685950" w:rsidR="00F37D5E" w:rsidRDefault="00F37D5E" w:rsidP="00066634">
      <w:pPr>
        <w:rPr>
          <w:b/>
          <w:bCs/>
        </w:rPr>
      </w:pPr>
      <w:r>
        <w:rPr>
          <w:b/>
          <w:bCs/>
        </w:rPr>
        <w:t xml:space="preserve">8 : </w:t>
      </w:r>
      <w:r w:rsidR="006F5374">
        <w:rPr>
          <w:b/>
          <w:bCs/>
        </w:rPr>
        <w:t>P</w:t>
      </w:r>
      <w:r>
        <w:rPr>
          <w:b/>
          <w:bCs/>
        </w:rPr>
        <w:t xml:space="preserve">roposition de séances/accompagnement personnalisé et individuel </w:t>
      </w:r>
    </w:p>
    <w:p w14:paraId="7149F7AD" w14:textId="77777777" w:rsidR="00F37D5E" w:rsidRPr="00F37D5E" w:rsidRDefault="00F37D5E" w:rsidP="00066634">
      <w:pPr>
        <w:rPr>
          <w:b/>
          <w:bCs/>
          <w:color w:val="0070C0"/>
        </w:rPr>
      </w:pPr>
      <w:r w:rsidRPr="00F37D5E">
        <w:rPr>
          <w:b/>
          <w:bCs/>
          <w:color w:val="0070C0"/>
        </w:rPr>
        <w:t xml:space="preserve">ETAPES : </w:t>
      </w:r>
    </w:p>
    <w:p w14:paraId="501FAD04" w14:textId="1FA3FDBD" w:rsidR="00066634" w:rsidRPr="00466DE8" w:rsidRDefault="00066634" w:rsidP="00066634">
      <w:pPr>
        <w:rPr>
          <w:b/>
          <w:bCs/>
        </w:rPr>
      </w:pPr>
      <w:r w:rsidRPr="00466DE8">
        <w:rPr>
          <w:b/>
          <w:bCs/>
        </w:rPr>
        <w:t>D</w:t>
      </w:r>
      <w:r w:rsidRPr="00466DE8">
        <w:rPr>
          <w:b/>
          <w:bCs/>
          <w:lang w:val="fr-MQ"/>
        </w:rPr>
        <w:t>ébut de la formation</w:t>
      </w:r>
      <w:r w:rsidRPr="00466DE8">
        <w:rPr>
          <w:b/>
          <w:bCs/>
        </w:rPr>
        <w:t xml:space="preserve"> </w:t>
      </w:r>
    </w:p>
    <w:p w14:paraId="6A3D47CB" w14:textId="030E489D" w:rsidR="00066634" w:rsidRDefault="00066634" w:rsidP="00066634">
      <w:pPr>
        <w:jc w:val="both"/>
        <w:rPr>
          <w:lang w:val="fr-MQ"/>
        </w:rPr>
      </w:pPr>
      <w:r>
        <w:t>1-P</w:t>
      </w:r>
      <w:r w:rsidRPr="00466DE8">
        <w:rPr>
          <w:lang w:val="fr-MQ"/>
        </w:rPr>
        <w:t>rise de connaissance</w:t>
      </w:r>
      <w:r>
        <w:t xml:space="preserve"> : </w:t>
      </w:r>
      <w:r w:rsidR="0084230E">
        <w:t xml:space="preserve">site internet, </w:t>
      </w:r>
      <w:r>
        <w:t xml:space="preserve">communication </w:t>
      </w:r>
      <w:proofErr w:type="gramStart"/>
      <w:r w:rsidRPr="00466DE8">
        <w:rPr>
          <w:lang w:val="fr-MQ"/>
        </w:rPr>
        <w:t>vidéo</w:t>
      </w:r>
      <w:r w:rsidR="00A23228">
        <w:t>,</w:t>
      </w:r>
      <w:r w:rsidRPr="00466DE8">
        <w:rPr>
          <w:lang w:val="fr-MQ"/>
        </w:rPr>
        <w:t>e</w:t>
      </w:r>
      <w:proofErr w:type="gramEnd"/>
      <w:r w:rsidRPr="00466DE8">
        <w:rPr>
          <w:lang w:val="fr-MQ"/>
        </w:rPr>
        <w:t xml:space="preserve">-mailing, </w:t>
      </w:r>
      <w:proofErr w:type="spellStart"/>
      <w:r w:rsidR="0084230E">
        <w:t>linkedin</w:t>
      </w:r>
      <w:proofErr w:type="spellEnd"/>
      <w:r w:rsidRPr="00466DE8">
        <w:rPr>
          <w:lang w:val="fr-MQ"/>
        </w:rPr>
        <w:t xml:space="preserve"> </w:t>
      </w:r>
      <w:r>
        <w:t xml:space="preserve">afin de motiver </w:t>
      </w:r>
      <w:r w:rsidRPr="00466DE8">
        <w:rPr>
          <w:lang w:val="fr-MQ"/>
        </w:rPr>
        <w:t>l’intérêt</w:t>
      </w:r>
      <w:r>
        <w:t xml:space="preserve"> et susciter l’envie de commencer la formation</w:t>
      </w:r>
      <w:r w:rsidRPr="00466DE8">
        <w:rPr>
          <w:lang w:val="fr-MQ"/>
        </w:rPr>
        <w:t xml:space="preserve">. </w:t>
      </w:r>
    </w:p>
    <w:p w14:paraId="4BF832AD" w14:textId="75A4328A" w:rsidR="00066634" w:rsidRDefault="00066634" w:rsidP="00066634">
      <w:pPr>
        <w:jc w:val="both"/>
      </w:pPr>
      <w:r>
        <w:t>2-</w:t>
      </w:r>
      <w:r w:rsidRPr="00466DE8">
        <w:rPr>
          <w:lang w:val="fr-MQ"/>
        </w:rPr>
        <w:t xml:space="preserve">Ensuite, après avoir </w:t>
      </w:r>
      <w:r>
        <w:t>fait les présentations</w:t>
      </w:r>
      <w:r w:rsidRPr="00466DE8">
        <w:rPr>
          <w:lang w:val="fr-MQ"/>
        </w:rPr>
        <w:t xml:space="preserve">, </w:t>
      </w:r>
      <w:r>
        <w:t xml:space="preserve">rappeler l’engagement signé sur le contrat/convention à suivre la formation, </w:t>
      </w:r>
      <w:r w:rsidRPr="00466DE8">
        <w:rPr>
          <w:lang w:val="fr-MQ"/>
        </w:rPr>
        <w:t>expliqu</w:t>
      </w:r>
      <w:r>
        <w:t>er</w:t>
      </w:r>
      <w:r w:rsidRPr="00466DE8">
        <w:rPr>
          <w:lang w:val="fr-MQ"/>
        </w:rPr>
        <w:t xml:space="preserve"> le fonctionnement d</w:t>
      </w:r>
      <w:r w:rsidR="0084230E">
        <w:t>u groupe et présenter les grandes lignes</w:t>
      </w:r>
      <w:r>
        <w:t>.</w:t>
      </w:r>
    </w:p>
    <w:p w14:paraId="0BBD0153" w14:textId="7875AD73" w:rsidR="00066634" w:rsidRDefault="00066634" w:rsidP="00066634">
      <w:pPr>
        <w:jc w:val="both"/>
        <w:rPr>
          <w:lang w:val="fr-MQ"/>
        </w:rPr>
      </w:pPr>
      <w:r>
        <w:t>3-Le</w:t>
      </w:r>
      <w:r w:rsidRPr="00466DE8">
        <w:rPr>
          <w:lang w:val="fr-MQ"/>
        </w:rPr>
        <w:t xml:space="preserve"> formateur </w:t>
      </w:r>
      <w:r>
        <w:t>anime</w:t>
      </w:r>
      <w:r w:rsidRPr="00466DE8">
        <w:rPr>
          <w:lang w:val="fr-MQ"/>
        </w:rPr>
        <w:t xml:space="preserve"> la communauté d’apprenants et l’incite à s’engager en commentant, en personnalisant ses réponses, en encourageant les belles initiatives</w:t>
      </w:r>
      <w:r w:rsidR="00BE510F">
        <w:t xml:space="preserve"> </w:t>
      </w:r>
      <w:r w:rsidRPr="00466DE8">
        <w:rPr>
          <w:lang w:val="fr-MQ"/>
        </w:rPr>
        <w:t>en favorisant les interactions.</w:t>
      </w:r>
    </w:p>
    <w:p w14:paraId="2F3F4ACA" w14:textId="77777777" w:rsidR="00066634" w:rsidRPr="00466DE8" w:rsidRDefault="00066634" w:rsidP="00066634">
      <w:pPr>
        <w:rPr>
          <w:b/>
          <w:bCs/>
          <w:lang w:val="fr-MQ"/>
        </w:rPr>
      </w:pPr>
      <w:r w:rsidRPr="00466DE8">
        <w:rPr>
          <w:b/>
          <w:bCs/>
          <w:lang w:val="fr-MQ"/>
        </w:rPr>
        <w:t>Durant la formation</w:t>
      </w:r>
    </w:p>
    <w:p w14:paraId="79AC2C8F" w14:textId="77777777" w:rsidR="0084230E" w:rsidRDefault="00066634" w:rsidP="00066634">
      <w:pPr>
        <w:rPr>
          <w:lang w:val="fr-MQ"/>
        </w:rPr>
      </w:pPr>
      <w:r>
        <w:t>D</w:t>
      </w:r>
      <w:r w:rsidRPr="00466DE8">
        <w:rPr>
          <w:lang w:val="fr-MQ"/>
        </w:rPr>
        <w:t>es e-mailings plus réguliers marquent chaque nouvelle séquence de formation et sont relayés sur le fil d’actualité d</w:t>
      </w:r>
      <w:r w:rsidR="0084230E">
        <w:t xml:space="preserve">u groupe </w:t>
      </w:r>
      <w:proofErr w:type="spellStart"/>
      <w:r w:rsidR="0084230E">
        <w:t>whattsapp</w:t>
      </w:r>
      <w:proofErr w:type="spellEnd"/>
      <w:r w:rsidRPr="00466DE8">
        <w:rPr>
          <w:lang w:val="fr-MQ"/>
        </w:rPr>
        <w:t xml:space="preserve">. </w:t>
      </w:r>
    </w:p>
    <w:p w14:paraId="2A24FC21" w14:textId="01A8A264" w:rsidR="00066634" w:rsidRDefault="00066634" w:rsidP="00066634">
      <w:pPr>
        <w:rPr>
          <w:lang w:val="fr-MQ"/>
        </w:rPr>
      </w:pPr>
      <w:r w:rsidRPr="00466DE8">
        <w:rPr>
          <w:lang w:val="fr-MQ"/>
        </w:rPr>
        <w:t xml:space="preserve">Commenter, motiver, défier, compléter les réponses apportées par la communauté, favoriser l’échange de bonnes pratiques, féliciter et récompenser les performances </w:t>
      </w:r>
      <w:r>
        <w:t>afin de</w:t>
      </w:r>
      <w:r w:rsidRPr="00466DE8">
        <w:rPr>
          <w:lang w:val="fr-MQ"/>
        </w:rPr>
        <w:t xml:space="preserve"> marquer le parcours, </w:t>
      </w:r>
      <w:r>
        <w:t>susciter l’envie</w:t>
      </w:r>
      <w:r w:rsidRPr="00466DE8">
        <w:rPr>
          <w:lang w:val="fr-MQ"/>
        </w:rPr>
        <w:t xml:space="preserve"> d’</w:t>
      </w:r>
      <w:r w:rsidR="0084230E">
        <w:t xml:space="preserve">augmenter les savoirs </w:t>
      </w:r>
      <w:r w:rsidRPr="00466DE8">
        <w:rPr>
          <w:lang w:val="fr-MQ"/>
        </w:rPr>
        <w:t>favoris</w:t>
      </w:r>
      <w:proofErr w:type="spellStart"/>
      <w:r>
        <w:t>ant</w:t>
      </w:r>
      <w:proofErr w:type="spellEnd"/>
      <w:r>
        <w:t xml:space="preserve"> ainsi</w:t>
      </w:r>
      <w:r w:rsidRPr="00466DE8">
        <w:rPr>
          <w:lang w:val="fr-MQ"/>
        </w:rPr>
        <w:t xml:space="preserve"> l’engagement.</w:t>
      </w:r>
    </w:p>
    <w:p w14:paraId="7A9C770F" w14:textId="77777777" w:rsidR="00066634" w:rsidRPr="00466DE8" w:rsidRDefault="00066634" w:rsidP="00066634">
      <w:pPr>
        <w:rPr>
          <w:b/>
          <w:bCs/>
          <w:lang w:val="fr-MQ"/>
        </w:rPr>
      </w:pPr>
      <w:r w:rsidRPr="00466DE8">
        <w:rPr>
          <w:b/>
          <w:bCs/>
        </w:rPr>
        <w:t>F</w:t>
      </w:r>
      <w:r w:rsidRPr="00466DE8">
        <w:rPr>
          <w:b/>
          <w:bCs/>
          <w:lang w:val="fr-MQ"/>
        </w:rPr>
        <w:t xml:space="preserve">in de la formation </w:t>
      </w:r>
    </w:p>
    <w:p w14:paraId="0E678757" w14:textId="3A3E0FDD" w:rsidR="00F37D5E" w:rsidRPr="001D25D9" w:rsidRDefault="00066634" w:rsidP="00066634">
      <w:pPr>
        <w:rPr>
          <w:lang w:val="fr-MQ"/>
        </w:rPr>
      </w:pPr>
      <w:r>
        <w:t>R</w:t>
      </w:r>
      <w:r w:rsidRPr="00466DE8">
        <w:rPr>
          <w:lang w:val="fr-MQ"/>
        </w:rPr>
        <w:t xml:space="preserve">emercier l’ensemble de la communauté pour son implication, solliciter </w:t>
      </w:r>
      <w:r>
        <w:t>le</w:t>
      </w:r>
      <w:r w:rsidRPr="00466DE8">
        <w:rPr>
          <w:lang w:val="fr-MQ"/>
        </w:rPr>
        <w:t xml:space="preserve"> retour d’expérience via un sondage et établir un bilan général chiffré (</w:t>
      </w:r>
      <w:r>
        <w:t xml:space="preserve">nombre de présents ou </w:t>
      </w:r>
      <w:r w:rsidRPr="00466DE8">
        <w:rPr>
          <w:lang w:val="fr-MQ"/>
        </w:rPr>
        <w:t xml:space="preserve">nombre de connectés, nombre de posts </w:t>
      </w:r>
      <w:r w:rsidRPr="00466DE8">
        <w:rPr>
          <w:lang w:val="fr-MQ"/>
        </w:rPr>
        <w:lastRenderedPageBreak/>
        <w:t>partagés sur le forum…) sous forme d’infographie, de vidéo ou tout autre support intéressant à partager sur les réseaux sociaux.</w:t>
      </w:r>
    </w:p>
    <w:p w14:paraId="419D0F0D" w14:textId="0546F667" w:rsidR="00066634" w:rsidRPr="00F37D5E" w:rsidRDefault="00066634" w:rsidP="00066634">
      <w:pPr>
        <w:rPr>
          <w:b/>
          <w:bCs/>
          <w:color w:val="0070C0"/>
        </w:rPr>
      </w:pPr>
      <w:r w:rsidRPr="00F37D5E">
        <w:rPr>
          <w:b/>
          <w:bCs/>
          <w:color w:val="0070C0"/>
        </w:rPr>
        <w:t>LISTE OUTILS :</w:t>
      </w:r>
    </w:p>
    <w:p w14:paraId="0C012F4C" w14:textId="3FF8A457" w:rsidR="00066634" w:rsidRDefault="00066634" w:rsidP="00066634">
      <w:r>
        <w:t xml:space="preserve">Réseaux sociaux (groupes FB, </w:t>
      </w:r>
      <w:proofErr w:type="spellStart"/>
      <w:r>
        <w:t>Whatsapp</w:t>
      </w:r>
      <w:proofErr w:type="spellEnd"/>
      <w:r>
        <w:t>, Messenger …)</w:t>
      </w:r>
    </w:p>
    <w:p w14:paraId="02BA16D7" w14:textId="7D88F5CC" w:rsidR="00066634" w:rsidRDefault="00066634" w:rsidP="00066634">
      <w:r>
        <w:t>Bibliothèque de ressources en ligne</w:t>
      </w:r>
    </w:p>
    <w:p w14:paraId="6F22AA16" w14:textId="17202347" w:rsidR="00066634" w:rsidRDefault="00066634" w:rsidP="00066634">
      <w:pPr>
        <w:rPr>
          <w:b/>
          <w:bCs/>
          <w:color w:val="0070C0"/>
        </w:rPr>
      </w:pPr>
      <w:r w:rsidRPr="00F37D5E">
        <w:rPr>
          <w:b/>
          <w:bCs/>
          <w:color w:val="0070C0"/>
        </w:rPr>
        <w:t>VARIÉTÉ</w:t>
      </w:r>
      <w:r w:rsidR="001D25D9">
        <w:rPr>
          <w:b/>
          <w:bCs/>
          <w:color w:val="0070C0"/>
        </w:rPr>
        <w:t>S</w:t>
      </w:r>
      <w:r w:rsidRPr="00F37D5E">
        <w:rPr>
          <w:b/>
          <w:bCs/>
          <w:color w:val="0070C0"/>
        </w:rPr>
        <w:t xml:space="preserve"> PÉDAGOGIQUE</w:t>
      </w:r>
      <w:r w:rsidR="001D25D9">
        <w:rPr>
          <w:b/>
          <w:bCs/>
          <w:color w:val="0070C0"/>
        </w:rPr>
        <w:t>S</w:t>
      </w:r>
    </w:p>
    <w:p w14:paraId="68887EFF" w14:textId="269EEEDB" w:rsidR="001D25D9" w:rsidRDefault="001D25D9" w:rsidP="001D25D9">
      <w:r>
        <w:t>Utilisation de la culture urbaine contemporaine (musique, extrait de films)</w:t>
      </w:r>
    </w:p>
    <w:p w14:paraId="46F60E1E" w14:textId="77777777" w:rsidR="001D25D9" w:rsidRDefault="001D25D9" w:rsidP="00066634">
      <w:pPr>
        <w:rPr>
          <w:b/>
          <w:bCs/>
          <w:color w:val="0070C0"/>
        </w:rPr>
      </w:pPr>
    </w:p>
    <w:p w14:paraId="06D7410D" w14:textId="62E4C5E6" w:rsidR="001D25D9" w:rsidRPr="001D25D9" w:rsidRDefault="001D25D9" w:rsidP="00066634">
      <w:pPr>
        <w:rPr>
          <w:color w:val="0070C0"/>
        </w:rPr>
      </w:pPr>
    </w:p>
    <w:p w14:paraId="41996236" w14:textId="3AD7D42B" w:rsidR="001D25D9" w:rsidRPr="00F37D5E" w:rsidRDefault="001D25D9" w:rsidP="00066634">
      <w:pPr>
        <w:rPr>
          <w:b/>
          <w:bCs/>
          <w:color w:val="0070C0"/>
        </w:rPr>
      </w:pPr>
    </w:p>
    <w:p w14:paraId="4F2001EF" w14:textId="7ACB9121" w:rsidR="00066634" w:rsidRPr="00066634" w:rsidRDefault="00066634" w:rsidP="00066634">
      <w:pPr>
        <w:rPr>
          <w:i/>
          <w:iCs/>
        </w:rPr>
      </w:pPr>
    </w:p>
    <w:p w14:paraId="54D7991B" w14:textId="1B381209" w:rsidR="00BB422E" w:rsidRDefault="00BB422E">
      <w:pPr>
        <w:spacing w:after="200" w:line="276" w:lineRule="auto"/>
      </w:pPr>
    </w:p>
    <w:p w14:paraId="0517DE27" w14:textId="2A47AB83" w:rsidR="00BB422E" w:rsidRDefault="00BB422E" w:rsidP="00C42FCC"/>
    <w:p w14:paraId="1A8B9CC1" w14:textId="77777777" w:rsidR="00066634" w:rsidRPr="00BB422E" w:rsidRDefault="00066634" w:rsidP="00C42FCC"/>
    <w:sectPr w:rsidR="00066634" w:rsidRPr="00BB422E" w:rsidSect="0049416D">
      <w:headerReference w:type="default" r:id="rId8"/>
      <w:footerReference w:type="default" r:id="rId9"/>
      <w:pgSz w:w="11906" w:h="16838"/>
      <w:pgMar w:top="1713" w:right="1080" w:bottom="1440" w:left="1080" w:header="56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191AD" w14:textId="77777777" w:rsidR="002379B1" w:rsidRDefault="002379B1" w:rsidP="005C1000">
      <w:pPr>
        <w:spacing w:after="0"/>
      </w:pPr>
      <w:r>
        <w:separator/>
      </w:r>
    </w:p>
  </w:endnote>
  <w:endnote w:type="continuationSeparator" w:id="0">
    <w:p w14:paraId="1195F18F" w14:textId="77777777" w:rsidR="002379B1" w:rsidRDefault="002379B1" w:rsidP="005C1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XHIM H+ Helvetica Neue">
    <w:altName w:val="Helvetica Neu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693E" w14:textId="77777777" w:rsidR="00E90B11" w:rsidRDefault="00911E1A" w:rsidP="001D25D9">
    <w:pPr>
      <w:pStyle w:val="Pieddepage"/>
      <w:tabs>
        <w:tab w:val="right" w:pos="9923"/>
      </w:tabs>
      <w:ind w:right="-851"/>
      <w:jc w:val="center"/>
      <w:rPr>
        <w:rFonts w:cstheme="minorHAnsi"/>
        <w:b/>
        <w:bCs/>
        <w:color w:val="000000"/>
        <w:sz w:val="16"/>
        <w:szCs w:val="16"/>
      </w:rPr>
    </w:pPr>
    <w:r w:rsidRPr="001D25D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78A9C9" wp14:editId="2E86C10E">
              <wp:simplePos x="0" y="0"/>
              <wp:positionH relativeFrom="margin">
                <wp:posOffset>8269605</wp:posOffset>
              </wp:positionH>
              <wp:positionV relativeFrom="paragraph">
                <wp:posOffset>156210</wp:posOffset>
              </wp:positionV>
              <wp:extent cx="1447165" cy="266700"/>
              <wp:effectExtent l="0" t="0" r="0" b="0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16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1A0F18" w14:textId="77777777" w:rsidR="0098628C" w:rsidRPr="006F7FA3" w:rsidRDefault="0098628C" w:rsidP="0098628C">
                          <w:pPr>
                            <w:rPr>
                              <w:rFonts w:ascii="PT Sans Narrow" w:hAnsi="PT Sans Narrow"/>
                            </w:rPr>
                          </w:pPr>
                          <w:r w:rsidRPr="006F7FA3">
                            <w:rPr>
                              <w:rFonts w:ascii="PT Sans Narrow" w:hAnsi="PT Sans Narrow"/>
                            </w:rPr>
                            <w:t xml:space="preserve">Fourni par </w:t>
                          </w:r>
                          <w:hyperlink r:id="rId1" w:history="1">
                            <w:r w:rsidRPr="006E0CC1">
                              <w:rPr>
                                <w:rStyle w:val="Lienhypertexte"/>
                                <w:rFonts w:ascii="PT Sans Narrow" w:hAnsi="PT Sans Narrow"/>
                              </w:rPr>
                              <w:t>www.okpatron.fr</w:t>
                            </w:r>
                          </w:hyperlink>
                          <w:r>
                            <w:rPr>
                              <w:rFonts w:ascii="PT Sans Narrow" w:hAnsi="PT Sans Narrow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8A9C9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left:0;text-align:left;margin-left:651.15pt;margin-top:12.3pt;width:113.9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" fillcolor="white [3201]" stroked="f" strokeweight=".5pt">
              <v:textbox>
                <w:txbxContent>
                  <w:p w14:paraId="241A0F18" w14:textId="77777777" w:rsidR="0098628C" w:rsidRPr="006F7FA3" w:rsidRDefault="0098628C" w:rsidP="0098628C">
                    <w:pPr>
                      <w:rPr>
                        <w:rFonts w:ascii="PT Sans Narrow" w:hAnsi="PT Sans Narrow"/>
                      </w:rPr>
                    </w:pPr>
                    <w:r w:rsidRPr="006F7FA3">
                      <w:rPr>
                        <w:rFonts w:ascii="PT Sans Narrow" w:hAnsi="PT Sans Narrow"/>
                      </w:rPr>
                      <w:t xml:space="preserve">Fourni par </w:t>
                    </w:r>
                    <w:hyperlink r:id="rId2" w:history="1">
                      <w:r w:rsidRPr="006E0CC1">
                        <w:rPr>
                          <w:rStyle w:val="Lienhypertexte"/>
                          <w:rFonts w:ascii="PT Sans Narrow" w:hAnsi="PT Sans Narrow"/>
                        </w:rPr>
                        <w:t>www.okpatron.fr</w:t>
                      </w:r>
                    </w:hyperlink>
                    <w:r>
                      <w:rPr>
                        <w:rFonts w:ascii="PT Sans Narrow" w:hAnsi="PT Sans Narrow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628C" w:rsidRPr="001D25D9">
      <w:rPr>
        <w:noProof/>
        <w:sz w:val="16"/>
        <w:szCs w:val="16"/>
        <w:lang w:eastAsia="fr-FR"/>
      </w:rPr>
      <w:drawing>
        <wp:anchor distT="0" distB="0" distL="114300" distR="114300" simplePos="0" relativeHeight="251654656" behindDoc="0" locked="0" layoutInCell="1" allowOverlap="1" wp14:anchorId="4A4A6A13" wp14:editId="0BC46595">
          <wp:simplePos x="0" y="0"/>
          <wp:positionH relativeFrom="column">
            <wp:posOffset>9279255</wp:posOffset>
          </wp:positionH>
          <wp:positionV relativeFrom="paragraph">
            <wp:posOffset>-186690</wp:posOffset>
          </wp:positionV>
          <wp:extent cx="327025" cy="32702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n-okpatron-jau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30E" w:rsidRPr="001D25D9">
      <w:rPr>
        <w:rFonts w:cstheme="minorHAnsi"/>
        <w:b/>
        <w:bCs/>
        <w:color w:val="000000"/>
        <w:sz w:val="16"/>
        <w:szCs w:val="16"/>
      </w:rPr>
      <w:t xml:space="preserve">David MANGATAL </w:t>
    </w:r>
  </w:p>
  <w:p w14:paraId="5420DC56" w14:textId="3B9066B4" w:rsidR="00E90B11" w:rsidRDefault="00E90B11" w:rsidP="001D25D9">
    <w:pPr>
      <w:pStyle w:val="Pieddepage"/>
      <w:tabs>
        <w:tab w:val="right" w:pos="9923"/>
      </w:tabs>
      <w:ind w:right="-851"/>
      <w:jc w:val="center"/>
      <w:rPr>
        <w:rFonts w:cstheme="minorHAnsi"/>
        <w:b/>
        <w:bCs/>
        <w:color w:val="000000"/>
        <w:sz w:val="16"/>
        <w:szCs w:val="16"/>
      </w:rPr>
    </w:pPr>
    <w:r w:rsidRPr="00E90B11">
      <w:rPr>
        <w:rFonts w:cstheme="minorHAnsi"/>
        <w:b/>
        <w:bCs/>
        <w:color w:val="000000"/>
        <w:sz w:val="16"/>
        <w:szCs w:val="16"/>
      </w:rPr>
      <w:t xml:space="preserve">11 rue Fernand </w:t>
    </w:r>
    <w:proofErr w:type="spellStart"/>
    <w:r w:rsidRPr="00E90B11">
      <w:rPr>
        <w:rFonts w:cstheme="minorHAnsi"/>
        <w:b/>
        <w:bCs/>
        <w:color w:val="000000"/>
        <w:sz w:val="16"/>
        <w:szCs w:val="16"/>
      </w:rPr>
      <w:t>Gaboly</w:t>
    </w:r>
    <w:proofErr w:type="spellEnd"/>
    <w:r w:rsidRPr="00E90B11">
      <w:rPr>
        <w:rFonts w:cstheme="minorHAnsi"/>
        <w:b/>
        <w:bCs/>
        <w:color w:val="000000"/>
        <w:sz w:val="16"/>
        <w:szCs w:val="16"/>
      </w:rPr>
      <w:t xml:space="preserve"> 97234 Fort de </w:t>
    </w:r>
    <w:r>
      <w:rPr>
        <w:rFonts w:cstheme="minorHAnsi"/>
        <w:b/>
        <w:bCs/>
        <w:color w:val="000000"/>
        <w:sz w:val="16"/>
        <w:szCs w:val="16"/>
      </w:rPr>
      <w:t>France</w:t>
    </w:r>
  </w:p>
  <w:p w14:paraId="2035C21E" w14:textId="2E24C831" w:rsidR="0084230E" w:rsidRPr="00E90B11" w:rsidRDefault="0084230E" w:rsidP="001D25D9">
    <w:pPr>
      <w:pStyle w:val="Pieddepage"/>
      <w:tabs>
        <w:tab w:val="right" w:pos="9923"/>
      </w:tabs>
      <w:ind w:right="-851"/>
      <w:jc w:val="center"/>
      <w:rPr>
        <w:rFonts w:cstheme="minorHAnsi"/>
        <w:b/>
        <w:bCs/>
        <w:color w:val="000000"/>
        <w:sz w:val="16"/>
        <w:szCs w:val="16"/>
      </w:rPr>
    </w:pPr>
    <w:r w:rsidRPr="00E90B11">
      <w:rPr>
        <w:rFonts w:cstheme="minorHAnsi"/>
        <w:b/>
        <w:bCs/>
        <w:color w:val="000000"/>
        <w:sz w:val="16"/>
        <w:szCs w:val="16"/>
      </w:rPr>
      <w:t xml:space="preserve"> </w:t>
    </w:r>
    <w:hyperlink r:id="rId4" w:history="1">
      <w:r w:rsidRPr="00E90B11">
        <w:rPr>
          <w:rStyle w:val="Lienhypertexte"/>
          <w:rFonts w:cstheme="minorHAnsi"/>
          <w:b/>
          <w:bCs/>
          <w:sz w:val="16"/>
          <w:szCs w:val="16"/>
        </w:rPr>
        <w:t>dman.coaching@gmail.com</w:t>
      </w:r>
    </w:hyperlink>
  </w:p>
  <w:p w14:paraId="530366EB" w14:textId="0B27093F" w:rsidR="0084230E" w:rsidRPr="001D25D9" w:rsidRDefault="0084230E" w:rsidP="001D25D9">
    <w:pPr>
      <w:pStyle w:val="Pieddepage"/>
      <w:tabs>
        <w:tab w:val="right" w:pos="9923"/>
      </w:tabs>
      <w:ind w:right="-851"/>
      <w:jc w:val="center"/>
      <w:rPr>
        <w:rFonts w:cstheme="minorHAnsi"/>
        <w:b/>
        <w:bCs/>
        <w:color w:val="000000"/>
        <w:sz w:val="16"/>
        <w:szCs w:val="16"/>
      </w:rPr>
    </w:pPr>
    <w:r w:rsidRPr="001D25D9">
      <w:rPr>
        <w:rFonts w:cstheme="minorHAnsi"/>
        <w:b/>
        <w:bCs/>
        <w:color w:val="000000"/>
        <w:sz w:val="16"/>
        <w:szCs w:val="16"/>
      </w:rPr>
      <w:t xml:space="preserve">SIRET : 538 444 043 000 29 </w:t>
    </w:r>
    <w:r w:rsidRPr="001D25D9">
      <w:rPr>
        <w:rFonts w:cstheme="minorHAnsi"/>
        <w:b/>
        <w:bCs/>
        <w:color w:val="000000"/>
        <w:sz w:val="16"/>
        <w:szCs w:val="16"/>
      </w:rPr>
      <w:br/>
      <w:t>NDA N°</w:t>
    </w:r>
    <w:r w:rsidR="001D25D9" w:rsidRPr="001D25D9">
      <w:rPr>
        <w:rFonts w:cstheme="minorHAnsi"/>
        <w:b/>
        <w:bCs/>
        <w:color w:val="000000"/>
        <w:sz w:val="16"/>
        <w:szCs w:val="16"/>
      </w:rPr>
      <w:t> : 029 732 854 97</w:t>
    </w:r>
    <w:r w:rsidR="00E90B11">
      <w:rPr>
        <w:rFonts w:cstheme="minorHAnsi"/>
        <w:b/>
        <w:bCs/>
        <w:color w:val="000000"/>
        <w:sz w:val="16"/>
        <w:szCs w:val="16"/>
      </w:rPr>
      <w:t xml:space="preserve"> enregistré auprès du préfet de la région MARTINIQUE</w:t>
    </w:r>
  </w:p>
  <w:p w14:paraId="1CB92ADB" w14:textId="7E945F05" w:rsidR="001D25D9" w:rsidRPr="001D25D9" w:rsidRDefault="001D25D9" w:rsidP="001D25D9">
    <w:pPr>
      <w:pStyle w:val="Pieddepage"/>
      <w:tabs>
        <w:tab w:val="right" w:pos="9923"/>
      </w:tabs>
      <w:ind w:right="-851"/>
      <w:jc w:val="center"/>
      <w:rPr>
        <w:rFonts w:cstheme="minorHAnsi"/>
        <w:b/>
        <w:bCs/>
        <w:color w:val="000000"/>
        <w:sz w:val="16"/>
        <w:szCs w:val="16"/>
      </w:rPr>
    </w:pPr>
    <w:r w:rsidRPr="001D25D9">
      <w:rPr>
        <w:rFonts w:cstheme="minorHAnsi"/>
        <w:b/>
        <w:bCs/>
        <w:color w:val="000000"/>
        <w:sz w:val="16"/>
        <w:szCs w:val="16"/>
      </w:rPr>
      <w:t>Cet enregistrement ne vaut pas agrément de l’État</w:t>
    </w:r>
  </w:p>
  <w:p w14:paraId="6D52351C" w14:textId="02A8EF2F" w:rsidR="005F56C3" w:rsidRPr="0098628C" w:rsidRDefault="0098628C" w:rsidP="00C42FCC">
    <w:pPr>
      <w:pStyle w:val="Pieddepage"/>
      <w:tabs>
        <w:tab w:val="clear" w:pos="9072"/>
        <w:tab w:val="right" w:pos="9923"/>
      </w:tabs>
      <w:ind w:left="-851" w:right="-851"/>
      <w:jc w:val="right"/>
      <w:rPr>
        <w:rFonts w:cstheme="minorHAnsi"/>
        <w:sz w:val="18"/>
      </w:rPr>
    </w:pPr>
    <w:r w:rsidRPr="000C3FFF">
      <w:rPr>
        <w:rFonts w:cstheme="minorHAnsi"/>
        <w:color w:val="000000"/>
        <w:sz w:val="20"/>
        <w:szCs w:val="27"/>
      </w:rPr>
      <w:tab/>
      <w:t xml:space="preserve">Page </w:t>
    </w:r>
    <w:r w:rsidRPr="000C3FFF">
      <w:rPr>
        <w:rFonts w:cstheme="minorHAnsi"/>
        <w:b/>
        <w:bCs/>
        <w:color w:val="000000"/>
        <w:sz w:val="20"/>
        <w:szCs w:val="27"/>
      </w:rPr>
      <w:fldChar w:fldCharType="begin"/>
    </w:r>
    <w:r w:rsidRPr="000C3FFF">
      <w:rPr>
        <w:rFonts w:cstheme="minorHAnsi"/>
        <w:b/>
        <w:bCs/>
        <w:color w:val="000000"/>
        <w:sz w:val="20"/>
        <w:szCs w:val="27"/>
      </w:rPr>
      <w:instrText>PAGE  \* Arabic  \* MERGEFORMAT</w:instrText>
    </w:r>
    <w:r w:rsidRPr="000C3FFF">
      <w:rPr>
        <w:rFonts w:cstheme="minorHAnsi"/>
        <w:b/>
        <w:bCs/>
        <w:color w:val="000000"/>
        <w:sz w:val="20"/>
        <w:szCs w:val="27"/>
      </w:rPr>
      <w:fldChar w:fldCharType="separate"/>
    </w:r>
    <w:r>
      <w:rPr>
        <w:rFonts w:cstheme="minorHAnsi"/>
        <w:b/>
        <w:bCs/>
        <w:color w:val="000000"/>
        <w:sz w:val="20"/>
        <w:szCs w:val="27"/>
      </w:rPr>
      <w:t>1</w:t>
    </w:r>
    <w:r w:rsidRPr="000C3FFF">
      <w:rPr>
        <w:rFonts w:cstheme="minorHAnsi"/>
        <w:b/>
        <w:bCs/>
        <w:color w:val="000000"/>
        <w:sz w:val="20"/>
        <w:szCs w:val="27"/>
      </w:rPr>
      <w:fldChar w:fldCharType="end"/>
    </w:r>
    <w:r w:rsidRPr="000C3FFF">
      <w:rPr>
        <w:rFonts w:cstheme="minorHAnsi"/>
        <w:color w:val="000000"/>
        <w:sz w:val="20"/>
        <w:szCs w:val="27"/>
      </w:rPr>
      <w:t xml:space="preserve"> sur </w:t>
    </w:r>
    <w:r w:rsidRPr="000C3FFF">
      <w:rPr>
        <w:rFonts w:cstheme="minorHAnsi"/>
        <w:b/>
        <w:bCs/>
        <w:color w:val="000000"/>
        <w:sz w:val="20"/>
        <w:szCs w:val="27"/>
      </w:rPr>
      <w:fldChar w:fldCharType="begin"/>
    </w:r>
    <w:r w:rsidRPr="000C3FFF">
      <w:rPr>
        <w:rFonts w:cstheme="minorHAnsi"/>
        <w:b/>
        <w:bCs/>
        <w:color w:val="000000"/>
        <w:sz w:val="20"/>
        <w:szCs w:val="27"/>
      </w:rPr>
      <w:instrText>NUMPAGES  \* Arabic  \* MERGEFORMAT</w:instrText>
    </w:r>
    <w:r w:rsidRPr="000C3FFF">
      <w:rPr>
        <w:rFonts w:cstheme="minorHAnsi"/>
        <w:b/>
        <w:bCs/>
        <w:color w:val="000000"/>
        <w:sz w:val="20"/>
        <w:szCs w:val="27"/>
      </w:rPr>
      <w:fldChar w:fldCharType="separate"/>
    </w:r>
    <w:r>
      <w:rPr>
        <w:rFonts w:cstheme="minorHAnsi"/>
        <w:b/>
        <w:bCs/>
        <w:color w:val="000000"/>
        <w:sz w:val="20"/>
        <w:szCs w:val="27"/>
      </w:rPr>
      <w:t>3</w:t>
    </w:r>
    <w:r w:rsidRPr="000C3FFF">
      <w:rPr>
        <w:rFonts w:cstheme="minorHAnsi"/>
        <w:b/>
        <w:bCs/>
        <w:color w:val="000000"/>
        <w:sz w:val="20"/>
        <w:szCs w:val="2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2EE7" w14:textId="77777777" w:rsidR="002379B1" w:rsidRDefault="002379B1" w:rsidP="005C1000">
      <w:pPr>
        <w:spacing w:after="0"/>
      </w:pPr>
      <w:r>
        <w:separator/>
      </w:r>
    </w:p>
  </w:footnote>
  <w:footnote w:type="continuationSeparator" w:id="0">
    <w:p w14:paraId="332ED382" w14:textId="77777777" w:rsidR="002379B1" w:rsidRDefault="002379B1" w:rsidP="005C1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396B" w14:textId="7A4F9C7D" w:rsidR="00BB422E" w:rsidRPr="00BB422E" w:rsidRDefault="006F5374" w:rsidP="00C42FCC">
    <w:pPr>
      <w:pStyle w:val="Titre"/>
      <w:pBdr>
        <w:bottom w:val="none" w:sz="0" w:space="0" w:color="auto"/>
      </w:pBdr>
      <w:spacing w:after="0" w:line="326" w:lineRule="auto"/>
      <w:ind w:right="-567"/>
      <w:contextualSpacing w:val="0"/>
      <w:jc w:val="center"/>
      <w:rPr>
        <w:rFonts w:ascii="Arial" w:eastAsiaTheme="minorEastAsia" w:hAnsi="Arial" w:cs="Arial"/>
        <w:bCs/>
        <w:noProof/>
        <w:color w:val="auto"/>
        <w:spacing w:val="0"/>
        <w:kern w:val="0"/>
        <w:sz w:val="40"/>
        <w:szCs w:val="48"/>
        <w:lang w:eastAsia="fr-FR"/>
      </w:rPr>
    </w:pPr>
    <w:r>
      <w:rPr>
        <w:rFonts w:ascii="Arial" w:eastAsiaTheme="minorEastAsia" w:hAnsi="Arial" w:cs="Arial"/>
        <w:b w:val="0"/>
        <w:noProof/>
        <w:color w:val="auto"/>
        <w:spacing w:val="0"/>
        <w:kern w:val="0"/>
        <w:sz w:val="40"/>
        <w:szCs w:val="48"/>
      </w:rPr>
      <w:drawing>
        <wp:inline distT="0" distB="0" distL="0" distR="0" wp14:anchorId="2F9C0632" wp14:editId="1A847FAA">
          <wp:extent cx="602343" cy="60234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1" cy="62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1E1A">
      <w:rPr>
        <w:rStyle w:val="TitreCar"/>
        <w:rFonts w:ascii="Arial" w:eastAsiaTheme="minorEastAsia" w:hAnsi="Arial" w:cs="Arial"/>
        <w:noProof/>
        <w:color w:val="auto"/>
        <w:spacing w:val="0"/>
        <w:kern w:val="0"/>
        <w:sz w:val="40"/>
        <w:szCs w:val="4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4E838" wp14:editId="5A2890F2">
              <wp:simplePos x="0" y="0"/>
              <wp:positionH relativeFrom="column">
                <wp:posOffset>5438775</wp:posOffset>
              </wp:positionH>
              <wp:positionV relativeFrom="paragraph">
                <wp:posOffset>-292100</wp:posOffset>
              </wp:positionV>
              <wp:extent cx="1377315" cy="255270"/>
              <wp:effectExtent l="0" t="0" r="0" b="0"/>
              <wp:wrapNone/>
              <wp:docPr id="6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315" cy="255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E60117" w14:textId="5F9DD5A2" w:rsidR="0049416D" w:rsidRPr="003644E0" w:rsidRDefault="0049416D" w:rsidP="0049416D">
                          <w:pPr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</w:pPr>
                          <w:r w:rsidRPr="003644E0"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  <w:t>Version du</w:t>
                          </w:r>
                          <w:r w:rsidR="006F5374"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  <w:t xml:space="preserve"> </w:t>
                          </w:r>
                          <w:r w:rsidR="00A23228">
                            <w:rPr>
                              <w:rFonts w:asciiTheme="majorHAnsi" w:hAnsiTheme="majorHAnsi"/>
                              <w:color w:val="808080" w:themeColor="background1" w:themeShade="80"/>
                              <w:sz w:val="14"/>
                            </w:rPr>
                            <w:t>29-06-24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4E83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428.25pt;margin-top:-23pt;width:108.4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" fillcolor="white [3201]" stroked="f" strokeweight=".5pt">
              <v:textbox>
                <w:txbxContent>
                  <w:p w14:paraId="6CE60117" w14:textId="5F9DD5A2" w:rsidR="0049416D" w:rsidRPr="003644E0" w:rsidRDefault="0049416D" w:rsidP="0049416D">
                    <w:pPr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</w:pPr>
                    <w:r w:rsidRPr="003644E0"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  <w:t>Version du</w:t>
                    </w:r>
                    <w:r w:rsidR="006F5374"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  <w:t xml:space="preserve"> </w:t>
                    </w:r>
                    <w:r w:rsidR="00A23228">
                      <w:rPr>
                        <w:rFonts w:asciiTheme="majorHAnsi" w:hAnsiTheme="majorHAnsi"/>
                        <w:color w:val="808080" w:themeColor="background1" w:themeShade="80"/>
                        <w:sz w:val="14"/>
                      </w:rPr>
                      <w:t>29-06-24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605"/>
    <w:multiLevelType w:val="hybridMultilevel"/>
    <w:tmpl w:val="31947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D3151"/>
    <w:multiLevelType w:val="hybridMultilevel"/>
    <w:tmpl w:val="3EF0D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53E7"/>
    <w:multiLevelType w:val="hybridMultilevel"/>
    <w:tmpl w:val="3274033A"/>
    <w:lvl w:ilvl="0" w:tplc="85A811E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8676F"/>
    <w:multiLevelType w:val="hybridMultilevel"/>
    <w:tmpl w:val="8D2C3620"/>
    <w:lvl w:ilvl="0" w:tplc="E38E7B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86C2F"/>
    <w:multiLevelType w:val="hybridMultilevel"/>
    <w:tmpl w:val="3732C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13"/>
    <w:rsid w:val="00022761"/>
    <w:rsid w:val="00066634"/>
    <w:rsid w:val="0009027D"/>
    <w:rsid w:val="000D1862"/>
    <w:rsid w:val="000D6B43"/>
    <w:rsid w:val="000E5414"/>
    <w:rsid w:val="001668B6"/>
    <w:rsid w:val="001D25D9"/>
    <w:rsid w:val="00216F02"/>
    <w:rsid w:val="00224239"/>
    <w:rsid w:val="00236840"/>
    <w:rsid w:val="002379B1"/>
    <w:rsid w:val="002402D8"/>
    <w:rsid w:val="002A711A"/>
    <w:rsid w:val="002D5D95"/>
    <w:rsid w:val="00372E89"/>
    <w:rsid w:val="003747A4"/>
    <w:rsid w:val="003805C0"/>
    <w:rsid w:val="00391736"/>
    <w:rsid w:val="003948CD"/>
    <w:rsid w:val="003D5E45"/>
    <w:rsid w:val="003F2BAF"/>
    <w:rsid w:val="003F725E"/>
    <w:rsid w:val="004117F1"/>
    <w:rsid w:val="00411E9E"/>
    <w:rsid w:val="0045725E"/>
    <w:rsid w:val="0046771C"/>
    <w:rsid w:val="0049416D"/>
    <w:rsid w:val="004A041C"/>
    <w:rsid w:val="005178D5"/>
    <w:rsid w:val="00522F52"/>
    <w:rsid w:val="005363B1"/>
    <w:rsid w:val="005974F4"/>
    <w:rsid w:val="005C1000"/>
    <w:rsid w:val="005F56C3"/>
    <w:rsid w:val="0066659D"/>
    <w:rsid w:val="006F5374"/>
    <w:rsid w:val="006F658D"/>
    <w:rsid w:val="006F7E7E"/>
    <w:rsid w:val="00715637"/>
    <w:rsid w:val="00795BB7"/>
    <w:rsid w:val="007B1696"/>
    <w:rsid w:val="00832F10"/>
    <w:rsid w:val="0084230E"/>
    <w:rsid w:val="0086641D"/>
    <w:rsid w:val="00877244"/>
    <w:rsid w:val="00877289"/>
    <w:rsid w:val="00887B58"/>
    <w:rsid w:val="008A62CE"/>
    <w:rsid w:val="008B135C"/>
    <w:rsid w:val="008C4D13"/>
    <w:rsid w:val="008D1FDD"/>
    <w:rsid w:val="008E1651"/>
    <w:rsid w:val="00911E1A"/>
    <w:rsid w:val="00945D05"/>
    <w:rsid w:val="0098628C"/>
    <w:rsid w:val="00996388"/>
    <w:rsid w:val="009B0E5A"/>
    <w:rsid w:val="00A23228"/>
    <w:rsid w:val="00A25FA4"/>
    <w:rsid w:val="00A330A3"/>
    <w:rsid w:val="00AA604C"/>
    <w:rsid w:val="00AB66C3"/>
    <w:rsid w:val="00B701D4"/>
    <w:rsid w:val="00B834F2"/>
    <w:rsid w:val="00B96547"/>
    <w:rsid w:val="00BB422E"/>
    <w:rsid w:val="00BE510F"/>
    <w:rsid w:val="00C42FCC"/>
    <w:rsid w:val="00DB5CA3"/>
    <w:rsid w:val="00DD6AF0"/>
    <w:rsid w:val="00DF3588"/>
    <w:rsid w:val="00E24FBA"/>
    <w:rsid w:val="00E2789A"/>
    <w:rsid w:val="00E51C1C"/>
    <w:rsid w:val="00E82850"/>
    <w:rsid w:val="00E90B11"/>
    <w:rsid w:val="00E93040"/>
    <w:rsid w:val="00E93ED9"/>
    <w:rsid w:val="00F37D5E"/>
    <w:rsid w:val="00F453FC"/>
    <w:rsid w:val="00F55DF5"/>
    <w:rsid w:val="00F70BB6"/>
    <w:rsid w:val="00F979D5"/>
    <w:rsid w:val="00FE763E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7426"/>
  <w15:docId w15:val="{FA7038D1-2CC7-4CCA-B494-98D48696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05"/>
    <w:pPr>
      <w:spacing w:after="24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B169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63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C100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C1000"/>
  </w:style>
  <w:style w:type="paragraph" w:styleId="Pieddepage">
    <w:name w:val="footer"/>
    <w:basedOn w:val="Normal"/>
    <w:link w:val="PieddepageCar"/>
    <w:unhideWhenUsed/>
    <w:rsid w:val="005C100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C1000"/>
  </w:style>
  <w:style w:type="character" w:styleId="Lienhypertexte">
    <w:name w:val="Hyperlink"/>
    <w:basedOn w:val="Policepardfaut"/>
    <w:uiPriority w:val="99"/>
    <w:unhideWhenUsed/>
    <w:rsid w:val="005C100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6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69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B1696"/>
    <w:rPr>
      <w:rFonts w:eastAsiaTheme="majorEastAsia" w:cstheme="majorBidi"/>
      <w:b/>
      <w:bCs/>
      <w:color w:val="70AD47" w:themeColor="accent6"/>
      <w:sz w:val="32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72E8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72E89"/>
    <w:rPr>
      <w:rFonts w:asciiTheme="majorHAnsi" w:eastAsiaTheme="majorEastAsia" w:hAnsiTheme="majorHAnsi" w:cstheme="majorBidi"/>
      <w:b/>
      <w:color w:val="0070C0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51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28C"/>
    <w:pPr>
      <w:widowControl w:val="0"/>
      <w:autoSpaceDE w:val="0"/>
      <w:autoSpaceDN w:val="0"/>
      <w:adjustRightInd w:val="0"/>
      <w:spacing w:after="0" w:line="240" w:lineRule="auto"/>
    </w:pPr>
    <w:rPr>
      <w:rFonts w:ascii="WXHIM H+ Helvetica Neue" w:eastAsia="Times New Roman" w:hAnsi="WXHIM H+ Helvetica Neue" w:cs="WXHIM H+ Helvetica Neue"/>
      <w:color w:val="000000"/>
      <w:sz w:val="24"/>
      <w:szCs w:val="24"/>
      <w:lang w:eastAsia="fr-FR"/>
    </w:rPr>
  </w:style>
  <w:style w:type="paragraph" w:customStyle="1" w:styleId="CM2">
    <w:name w:val="CM2"/>
    <w:basedOn w:val="Default"/>
    <w:next w:val="Default"/>
    <w:uiPriority w:val="99"/>
    <w:rsid w:val="0098628C"/>
    <w:pPr>
      <w:spacing w:line="260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99638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996388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96388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16F02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16F0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216F02"/>
    <w:pPr>
      <w:spacing w:after="100"/>
      <w:ind w:left="220"/>
    </w:pPr>
  </w:style>
  <w:style w:type="table" w:styleId="TableauListe3-Accentuation3">
    <w:name w:val="List Table 3 Accent 3"/>
    <w:basedOn w:val="TableauNormal"/>
    <w:uiPriority w:val="48"/>
    <w:rsid w:val="00B9654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2A711A"/>
    <w:pPr>
      <w:spacing w:after="0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A711A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2A711A"/>
    <w:rPr>
      <w:vertAlign w:val="superscript"/>
    </w:rPr>
  </w:style>
  <w:style w:type="table" w:styleId="TableauGrille4-Accentuation5">
    <w:name w:val="Grid Table 4 Accent 5"/>
    <w:basedOn w:val="TableauNormal"/>
    <w:uiPriority w:val="49"/>
    <w:rsid w:val="002A711A"/>
    <w:pPr>
      <w:spacing w:after="0" w:line="240" w:lineRule="auto"/>
    </w:pPr>
    <w:rPr>
      <w:rFonts w:eastAsiaTheme="minorEastAsia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2-Accentuation1">
    <w:name w:val="Grid Table 2 Accent 1"/>
    <w:basedOn w:val="TableauNormal"/>
    <w:uiPriority w:val="47"/>
    <w:rsid w:val="002A711A"/>
    <w:pPr>
      <w:spacing w:after="0" w:line="240" w:lineRule="auto"/>
    </w:pPr>
    <w:rPr>
      <w:rFonts w:eastAsiaTheme="minorEastAsia"/>
      <w:sz w:val="20"/>
      <w:szCs w:val="20"/>
      <w:lang w:eastAsia="fr-FR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1Clair-Accentuation4">
    <w:name w:val="Grid Table 1 Light Accent 4"/>
    <w:basedOn w:val="TableauNormal"/>
    <w:uiPriority w:val="46"/>
    <w:rsid w:val="002A711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BB42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B422E"/>
  </w:style>
  <w:style w:type="table" w:styleId="TableauGrille4-Accentuation1">
    <w:name w:val="Grid Table 4 Accent 1"/>
    <w:basedOn w:val="TableauNormal"/>
    <w:uiPriority w:val="49"/>
    <w:rsid w:val="00C42F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okpatron.fr" TargetMode="External"/><Relationship Id="rId1" Type="http://schemas.openxmlformats.org/officeDocument/2006/relationships/hyperlink" Target="http://www.okpatron.fr" TargetMode="External"/><Relationship Id="rId4" Type="http://schemas.openxmlformats.org/officeDocument/2006/relationships/hyperlink" Target="mailto:dman.coach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A70C3-E33A-42FE-8C63-43248DA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Airele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Gonzalez - OK Solution</dc:creator>
  <cp:keywords/>
  <dc:description/>
  <cp:lastModifiedBy>david Mangatal</cp:lastModifiedBy>
  <cp:revision>4</cp:revision>
  <cp:lastPrinted>2024-06-27T21:32:00Z</cp:lastPrinted>
  <dcterms:created xsi:type="dcterms:W3CDTF">2021-05-10T19:42:00Z</dcterms:created>
  <dcterms:modified xsi:type="dcterms:W3CDTF">2024-06-27T21:37:00Z</dcterms:modified>
</cp:coreProperties>
</file>